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BF72" w14:textId="50811223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02A1B657" wp14:editId="10DCD11E">
            <wp:extent cx="2545080" cy="773080"/>
            <wp:effectExtent l="0" t="0" r="762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14" cy="7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88EF" w14:textId="77777777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</w:p>
    <w:p w14:paraId="292AA121" w14:textId="0F234931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  <w:highlight w:val="yellow"/>
        </w:rPr>
        <w:t>MANDATE TO VOTE or VOTE BY PROXY</w:t>
      </w:r>
    </w:p>
    <w:p w14:paraId="1212888E" w14:textId="55ECA308" w:rsidR="00FA6540" w:rsidRPr="00AB2328" w:rsidRDefault="00FA6540" w:rsidP="00FA6540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EAAE General Assembly, </w:t>
      </w:r>
      <w:r w:rsidR="00A2424B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part 1, 26.04.2024</w:t>
      </w:r>
      <w:r w:rsidRPr="00AB2328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in </w:t>
      </w:r>
      <w:r w:rsidR="00A2424B" w:rsidRPr="00A2424B">
        <w:rPr>
          <w:rFonts w:asciiTheme="majorHAnsi" w:hAnsiTheme="majorHAnsi" w:cstheme="majorHAnsi"/>
          <w:color w:val="auto"/>
          <w:sz w:val="24"/>
          <w:szCs w:val="24"/>
          <w:highlight w:val="yellow"/>
        </w:rPr>
        <w:t>Amsterdam, Netherlands</w:t>
      </w:r>
    </w:p>
    <w:p w14:paraId="7E666FC6" w14:textId="77777777" w:rsidR="00FA6540" w:rsidRPr="00AB2328" w:rsidRDefault="00FA6540" w:rsidP="00FA6540">
      <w:pPr>
        <w:pStyle w:val="Default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</w:p>
    <w:p w14:paraId="42E2F2D9" w14:textId="7199A160" w:rsidR="009E51DD" w:rsidRPr="009E51DD" w:rsidRDefault="009E51DD" w:rsidP="009E51DD">
      <w:pPr>
        <w:pStyle w:val="NormalWeb"/>
        <w:spacing w:before="240" w:beforeAutospacing="0" w:after="240" w:afterAutospacing="0"/>
        <w:rPr>
          <w:rFonts w:asciiTheme="majorHAnsi" w:hAnsiTheme="majorHAnsi" w:cstheme="majorHAnsi"/>
          <w:b/>
          <w:bCs/>
          <w:lang w:val="en-US"/>
        </w:rPr>
      </w:pP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note: there is ONE vote per EAAE full member school according to the EAAE statutes. Individual and institutional members do NOT have the right to vote.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Member schools must designate a single representative (Dean/Head of school/representative of the Dean/Head of school).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br/>
        <w:t xml:space="preserve">This form must be completed and signed if your school intends to assign a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 xml:space="preserve">mandate holder, a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representative other than the official representative (Head/Dean of the school) or vote by proxy. If you need assistance with finding a school to hold your proxy letter,</w:t>
      </w:r>
      <w:r w:rsidRPr="009E51DD">
        <w:rPr>
          <w:rFonts w:asciiTheme="majorHAnsi" w:hAnsiTheme="majorHAnsi" w:cstheme="majorHAnsi"/>
          <w:b/>
          <w:bCs/>
          <w:color w:val="000000"/>
          <w:lang w:val="en-US"/>
        </w:rPr>
        <w:t xml:space="preserve"> </w:t>
      </w:r>
      <w:r w:rsidRPr="009E51DD">
        <w:rPr>
          <w:rFonts w:asciiTheme="majorHAnsi" w:hAnsiTheme="majorHAnsi" w:cstheme="majorHAnsi"/>
          <w:b/>
          <w:bCs/>
          <w:color w:val="000000"/>
          <w:sz w:val="22"/>
          <w:szCs w:val="22"/>
          <w:lang w:val="en-US"/>
        </w:rPr>
        <w:t>please contact the secretariat via secretariat@eaae.be</w:t>
      </w:r>
    </w:p>
    <w:p w14:paraId="29CFDB4D" w14:textId="261CEACC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</w:p>
    <w:p w14:paraId="3E685513" w14:textId="4BCC6623" w:rsidR="00FA6540" w:rsidRPr="00AB2328" w:rsidRDefault="00FA6540" w:rsidP="00FA6540">
      <w:pPr>
        <w:pStyle w:val="Default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AB2328">
        <w:rPr>
          <w:rFonts w:asciiTheme="majorHAnsi" w:hAnsiTheme="majorHAnsi" w:cstheme="majorHAnsi"/>
          <w:sz w:val="24"/>
          <w:szCs w:val="24"/>
        </w:rPr>
        <w:t xml:space="preserve">Name of the school that </w:t>
      </w:r>
      <w:r w:rsidR="00A2424B">
        <w:rPr>
          <w:rFonts w:asciiTheme="majorHAnsi" w:hAnsiTheme="majorHAnsi" w:cstheme="majorHAnsi"/>
          <w:sz w:val="24"/>
          <w:szCs w:val="24"/>
        </w:rPr>
        <w:t xml:space="preserve">cannot attend but </w:t>
      </w:r>
      <w:r w:rsidRPr="00AB2328">
        <w:rPr>
          <w:rFonts w:asciiTheme="majorHAnsi" w:hAnsiTheme="majorHAnsi" w:cstheme="majorHAnsi"/>
          <w:sz w:val="24"/>
          <w:szCs w:val="24"/>
        </w:rPr>
        <w:t xml:space="preserve">will be represented at the GA: </w:t>
      </w:r>
      <w:sdt>
        <w:sdtPr>
          <w:rPr>
            <w:rFonts w:asciiTheme="majorHAnsi" w:hAnsiTheme="majorHAnsi" w:cstheme="majorHAnsi"/>
            <w:sz w:val="24"/>
            <w:szCs w:val="24"/>
          </w:rPr>
          <w:id w:val="2101373461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14:paraId="033216A8" w14:textId="2E8B0E71" w:rsidR="00FA6540" w:rsidRPr="00AB2328" w:rsidRDefault="00FA6540" w:rsidP="00FA6540">
      <w:pPr>
        <w:pStyle w:val="Default"/>
        <w:rPr>
          <w:rFonts w:asciiTheme="majorHAnsi" w:hAnsiTheme="majorHAnsi" w:cstheme="majorHAnsi"/>
          <w:sz w:val="24"/>
          <w:szCs w:val="24"/>
        </w:rPr>
      </w:pPr>
      <w:r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br/>
      </w:r>
      <w:r w:rsidRPr="00AB2328">
        <w:rPr>
          <w:rFonts w:asciiTheme="majorHAnsi" w:hAnsiTheme="majorHAnsi" w:cstheme="majorHAnsi"/>
          <w:sz w:val="24"/>
          <w:szCs w:val="24"/>
        </w:rPr>
        <w:t>Our school will be represented by:</w:t>
      </w:r>
    </w:p>
    <w:p w14:paraId="703ECF02" w14:textId="62E3C99D" w:rsidR="00FA6540" w:rsidRPr="00AB2328" w:rsidRDefault="00A2424B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-494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FA6540"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mandate holder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>- (someone from the same school)</w:t>
      </w:r>
    </w:p>
    <w:p w14:paraId="78A80EDF" w14:textId="2D8B077D" w:rsidR="00FA6540" w:rsidRPr="00AB2328" w:rsidRDefault="00A2424B" w:rsidP="00FA6540">
      <w:pPr>
        <w:pStyle w:val="Default"/>
        <w:tabs>
          <w:tab w:val="left" w:pos="2568"/>
        </w:tabs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color w:val="auto"/>
            <w:sz w:val="24"/>
            <w:szCs w:val="24"/>
          </w:rPr>
          <w:id w:val="28987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540" w:rsidRPr="00AB2328">
            <w:rPr>
              <w:rFonts w:ascii="Segoe UI Symbol" w:eastAsia="MS Gothic" w:hAnsi="Segoe UI Symbol" w:cs="Segoe UI Symbol"/>
              <w:b/>
              <w:bCs/>
              <w:color w:val="auto"/>
              <w:sz w:val="24"/>
              <w:szCs w:val="24"/>
            </w:rPr>
            <w:t>☐</w:t>
          </w:r>
        </w:sdtContent>
      </w:sdt>
      <w:r w:rsidR="00FA6540" w:rsidRPr="00AB2328">
        <w:rPr>
          <w:rFonts w:asciiTheme="majorHAnsi" w:hAnsiTheme="majorHAnsi" w:cstheme="majorHAnsi"/>
          <w:b/>
          <w:bCs/>
          <w:color w:val="auto"/>
          <w:sz w:val="24"/>
          <w:szCs w:val="24"/>
        </w:rPr>
        <w:tab/>
        <w:t>A proxy holder</w:t>
      </w:r>
      <w:r>
        <w:rPr>
          <w:rFonts w:asciiTheme="majorHAnsi" w:hAnsiTheme="majorHAnsi" w:cstheme="majorHAnsi"/>
          <w:b/>
          <w:bCs/>
          <w:color w:val="auto"/>
          <w:sz w:val="24"/>
          <w:szCs w:val="24"/>
        </w:rPr>
        <w:t xml:space="preserve"> (someone from another school)</w:t>
      </w:r>
    </w:p>
    <w:p w14:paraId="096D644E" w14:textId="29A228FB" w:rsidR="001F4ED2" w:rsidRPr="00AB2328" w:rsidRDefault="001F4ED2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D0AE971" w14:textId="4A9F3BAD" w:rsidR="00FA6540" w:rsidRPr="00AB2328" w:rsidRDefault="00FA6540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Name of mandate - or proxy holder: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168770040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59C137C9" w14:textId="5021271E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Email of mandate - or proxy holder: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28785873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22E68204" w14:textId="2B865D4B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Name of Dean of School/Head of Faculty/Head of Department: </w:t>
      </w:r>
      <w:sdt>
        <w:sdtPr>
          <w:rPr>
            <w:rFonts w:asciiTheme="majorHAnsi" w:hAnsiTheme="majorHAnsi" w:cstheme="majorHAnsi"/>
            <w:sz w:val="24"/>
            <w:szCs w:val="24"/>
            <w:lang w:val="en-US"/>
          </w:rPr>
          <w:id w:val="-104651089"/>
          <w:placeholder>
            <w:docPart w:val="DefaultPlaceholder_-1854013440"/>
          </w:placeholder>
          <w:showingPlcHdr/>
        </w:sdtPr>
        <w:sdtEndPr/>
        <w:sdtContent>
          <w:r w:rsidRPr="00AB2328">
            <w:rPr>
              <w:rStyle w:val="PlaceholderText"/>
              <w:rFonts w:asciiTheme="majorHAnsi" w:hAnsiTheme="majorHAnsi" w:cstheme="majorHAnsi"/>
              <w:sz w:val="24"/>
              <w:szCs w:val="24"/>
              <w:lang w:val="en-US"/>
            </w:rPr>
            <w:t>Click or tap here to enter text.</w:t>
          </w:r>
        </w:sdtContent>
      </w:sdt>
    </w:p>
    <w:p w14:paraId="1CCED989" w14:textId="47923709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>Signature of Dean of School/Head of Faculty/Head of Department:</w:t>
      </w:r>
    </w:p>
    <w:p w14:paraId="4F561DA0" w14:textId="35BB564C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1842261" w14:textId="5527B582" w:rsid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60BE884" w14:textId="603AE7B6" w:rsidR="00AB2328" w:rsidRPr="00AB2328" w:rsidRDefault="00AB2328" w:rsidP="00FA654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THANK YOU FOR SENDING THIS SIGNED FORM TO </w:t>
      </w:r>
      <w:hyperlink r:id="rId7" w:history="1">
        <w:r w:rsidRPr="00AB2328">
          <w:rPr>
            <w:rFonts w:asciiTheme="majorHAnsi" w:hAnsiTheme="majorHAnsi" w:cstheme="majorHAnsi"/>
            <w:sz w:val="24"/>
            <w:szCs w:val="24"/>
            <w:lang w:val="en-US"/>
          </w:rPr>
          <w:t>secretariat@eaae.be</w:t>
        </w:r>
      </w:hyperlink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BEFORE 2</w:t>
      </w:r>
      <w:r w:rsidR="00A2424B">
        <w:rPr>
          <w:rFonts w:asciiTheme="majorHAnsi" w:hAnsiTheme="majorHAnsi" w:cstheme="majorHAnsi"/>
          <w:sz w:val="24"/>
          <w:szCs w:val="24"/>
          <w:lang w:val="en-US"/>
        </w:rPr>
        <w:t>0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2424B">
        <w:rPr>
          <w:rFonts w:asciiTheme="majorHAnsi" w:hAnsiTheme="majorHAnsi" w:cstheme="majorHAnsi"/>
          <w:sz w:val="24"/>
          <w:szCs w:val="24"/>
          <w:lang w:val="en-US"/>
        </w:rPr>
        <w:t>APRIL</w:t>
      </w:r>
      <w:r w:rsidRPr="00AB2328">
        <w:rPr>
          <w:rFonts w:asciiTheme="majorHAnsi" w:hAnsiTheme="majorHAnsi" w:cstheme="majorHAnsi"/>
          <w:sz w:val="24"/>
          <w:szCs w:val="24"/>
          <w:lang w:val="en-US"/>
        </w:rPr>
        <w:t xml:space="preserve"> 202</w:t>
      </w:r>
      <w:r w:rsidR="00A2424B">
        <w:rPr>
          <w:rFonts w:asciiTheme="majorHAnsi" w:hAnsiTheme="majorHAnsi" w:cstheme="majorHAnsi"/>
          <w:sz w:val="24"/>
          <w:szCs w:val="24"/>
          <w:lang w:val="en-US"/>
        </w:rPr>
        <w:t>4</w:t>
      </w:r>
    </w:p>
    <w:sectPr w:rsidR="00AB2328" w:rsidRPr="00AB232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5689" w14:textId="77777777" w:rsidR="00FA6540" w:rsidRDefault="00FA6540" w:rsidP="00FA6540">
      <w:pPr>
        <w:spacing w:after="0" w:line="240" w:lineRule="auto"/>
      </w:pPr>
      <w:r>
        <w:separator/>
      </w:r>
    </w:p>
  </w:endnote>
  <w:endnote w:type="continuationSeparator" w:id="0">
    <w:p w14:paraId="479927B1" w14:textId="77777777" w:rsidR="00FA6540" w:rsidRDefault="00FA6540" w:rsidP="00FA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3FC" w14:textId="77777777" w:rsidR="00FA6540" w:rsidRPr="007A07A4" w:rsidRDefault="00FA6540" w:rsidP="00FA6540">
    <w:pPr>
      <w:tabs>
        <w:tab w:val="center" w:pos="4680"/>
        <w:tab w:val="right" w:pos="9810"/>
      </w:tabs>
      <w:spacing w:after="0" w:line="240" w:lineRule="auto"/>
      <w:rPr>
        <w:sz w:val="18"/>
        <w:szCs w:val="24"/>
      </w:rPr>
    </w:pPr>
    <w:r w:rsidRPr="007A07A4">
      <w:rPr>
        <w:rFonts w:eastAsia="Verdana" w:cs="Verdana"/>
        <w:color w:val="595959"/>
        <w:sz w:val="14"/>
        <w:lang w:val="fr-FR"/>
      </w:rPr>
      <w:t>EAAE / AEEA AISBL/IVZW</w:t>
    </w:r>
    <w:r>
      <w:rPr>
        <w:rFonts w:eastAsia="Verdana" w:cs="Verdana"/>
        <w:color w:val="595959"/>
        <w:sz w:val="14"/>
        <w:lang w:val="fr-FR"/>
      </w:rPr>
      <w:br/>
    </w:r>
    <w:proofErr w:type="spellStart"/>
    <w:r w:rsidRPr="007A07A4">
      <w:rPr>
        <w:rFonts w:eastAsia="Verdana" w:cs="Verdana"/>
        <w:color w:val="595959"/>
        <w:sz w:val="14"/>
        <w:lang w:val="fr-FR"/>
      </w:rPr>
      <w:t>European</w:t>
    </w:r>
    <w:proofErr w:type="spellEnd"/>
    <w:r w:rsidRPr="007A07A4">
      <w:rPr>
        <w:rFonts w:eastAsia="Verdana" w:cs="Verdana"/>
        <w:color w:val="595959"/>
        <w:sz w:val="14"/>
        <w:lang w:val="fr-FR"/>
      </w:rPr>
      <w:t xml:space="preserve"> Association for Architectural Education / Association Européenne pour l’Enseignement de l’Architecture</w:t>
    </w:r>
    <w:r>
      <w:rPr>
        <w:lang w:val="fr-FR"/>
      </w:rPr>
      <w:br/>
    </w:r>
    <w:r w:rsidRPr="007A07A4">
      <w:rPr>
        <w:rFonts w:eastAsia="Verdana" w:cs="Verdana"/>
        <w:color w:val="595959"/>
        <w:sz w:val="14"/>
      </w:rPr>
      <w:t>Ondernemingsnummer 432.722.443 vrij van BTW volgens Artikel 44 §2 11° van het WBTW</w:t>
    </w:r>
    <w:r>
      <w:br/>
    </w:r>
    <w:r w:rsidRPr="007A07A4">
      <w:rPr>
        <w:rFonts w:eastAsia="Verdana" w:cs="Verdana"/>
        <w:color w:val="595959"/>
        <w:sz w:val="14"/>
      </w:rPr>
      <w:t>Faculty of Architecture, Campus Sint-Lucas Brussels - KU Leuven | Paleizenstraat 65/67 | 1030 Brussels – Belgium</w:t>
    </w:r>
    <w:r>
      <w:br/>
    </w:r>
    <w:r w:rsidRPr="007A07A4">
      <w:rPr>
        <w:rFonts w:eastAsia="Verdana" w:cs="Verdana"/>
        <w:color w:val="595959"/>
        <w:sz w:val="14"/>
      </w:rPr>
      <w:t>secretariat@eaae.be | www.eaae.be | Bank: KBC 736-0635597-20 IBAN BE28 7360 6355 9720</w:t>
    </w:r>
  </w:p>
  <w:p w14:paraId="653536E6" w14:textId="77777777" w:rsidR="00FA6540" w:rsidRDefault="00FA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693" w14:textId="77777777" w:rsidR="00FA6540" w:rsidRDefault="00FA6540" w:rsidP="00FA6540">
      <w:pPr>
        <w:spacing w:after="0" w:line="240" w:lineRule="auto"/>
      </w:pPr>
      <w:r>
        <w:separator/>
      </w:r>
    </w:p>
  </w:footnote>
  <w:footnote w:type="continuationSeparator" w:id="0">
    <w:p w14:paraId="04E244AE" w14:textId="77777777" w:rsidR="00FA6540" w:rsidRDefault="00FA6540" w:rsidP="00FA6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0"/>
    <w:rsid w:val="001F4ED2"/>
    <w:rsid w:val="00706A6D"/>
    <w:rsid w:val="00881423"/>
    <w:rsid w:val="009E51DD"/>
    <w:rsid w:val="00A2424B"/>
    <w:rsid w:val="00AA2FAC"/>
    <w:rsid w:val="00AB2328"/>
    <w:rsid w:val="00BC59D4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C600"/>
  <w15:chartTrackingRefBased/>
  <w15:docId w15:val="{8FB906DB-02E7-45F7-A717-86A31D84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540"/>
    <w:rPr>
      <w:color w:val="808080"/>
    </w:rPr>
  </w:style>
  <w:style w:type="paragraph" w:customStyle="1" w:styleId="Default">
    <w:name w:val="Default"/>
    <w:rsid w:val="00FA6540"/>
    <w:pPr>
      <w:autoSpaceDE w:val="0"/>
      <w:autoSpaceDN w:val="0"/>
      <w:adjustRightInd w:val="0"/>
      <w:spacing w:after="200" w:line="271" w:lineRule="auto"/>
    </w:pPr>
    <w:rPr>
      <w:rFonts w:ascii="Calibri" w:hAnsi="Calibri" w:cs="Calibri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FA6540"/>
    <w:rPr>
      <w:color w:val="0563C1" w:themeColor="hyperlink"/>
      <w:u w:val="single"/>
    </w:rPr>
  </w:style>
  <w:style w:type="character" w:styleId="Hashtag">
    <w:name w:val="Hashtag"/>
    <w:basedOn w:val="DefaultParagraphFont"/>
    <w:uiPriority w:val="99"/>
    <w:semiHidden/>
    <w:rsid w:val="00FA654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40"/>
  </w:style>
  <w:style w:type="paragraph" w:styleId="Footer">
    <w:name w:val="footer"/>
    <w:basedOn w:val="Normal"/>
    <w:link w:val="FooterChar"/>
    <w:uiPriority w:val="99"/>
    <w:unhideWhenUsed/>
    <w:rsid w:val="00FA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40"/>
  </w:style>
  <w:style w:type="paragraph" w:styleId="NormalWeb">
    <w:name w:val="Normal (Web)"/>
    <w:basedOn w:val="Normal"/>
    <w:uiPriority w:val="99"/>
    <w:semiHidden/>
    <w:unhideWhenUsed/>
    <w:rsid w:val="009E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eaa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89C7-BE9D-4E44-89BA-035C142A9FE5}"/>
      </w:docPartPr>
      <w:docPartBody>
        <w:p w:rsidR="009B3059" w:rsidRDefault="005A3EC0">
          <w:r w:rsidRPr="00A17E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C0"/>
    <w:rsid w:val="005A3EC0"/>
    <w:rsid w:val="009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E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Monbailliu</dc:creator>
  <cp:keywords/>
  <dc:description/>
  <cp:lastModifiedBy>Céline Monbailliu</cp:lastModifiedBy>
  <cp:revision>2</cp:revision>
  <cp:lastPrinted>2023-06-23T07:55:00Z</cp:lastPrinted>
  <dcterms:created xsi:type="dcterms:W3CDTF">2024-03-08T12:47:00Z</dcterms:created>
  <dcterms:modified xsi:type="dcterms:W3CDTF">2024-03-08T12:47:00Z</dcterms:modified>
</cp:coreProperties>
</file>